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39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A3EBD">
        <w:rPr>
          <w:rFonts w:ascii="Arial" w:eastAsia="Arial" w:hAnsi="Arial" w:cs="Arial"/>
          <w:sz w:val="24"/>
          <w:szCs w:val="24"/>
        </w:rPr>
        <w:t xml:space="preserve">На денешното второ продолжение на Десеттата седница </w:t>
      </w:r>
      <w:r w:rsidRPr="00BA3EBD">
        <w:rPr>
          <w:rFonts w:ascii="Arial" w:eastAsia="Arial" w:hAnsi="Arial" w:cs="Arial"/>
          <w:sz w:val="24"/>
          <w:szCs w:val="24"/>
        </w:rPr>
        <w:t>на</w:t>
      </w:r>
      <w:r w:rsidRPr="00BA3EB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Постојаната </w:t>
      </w:r>
      <w:r w:rsidRPr="00BA3EBD">
        <w:rPr>
          <w:rFonts w:ascii="Arial" w:eastAsia="Arial" w:hAnsi="Arial" w:cs="Arial"/>
          <w:sz w:val="24"/>
          <w:szCs w:val="24"/>
        </w:rPr>
        <w:t>анкетна комисија за заштита  на слободите и правата на граѓанинот</w:t>
      </w:r>
      <w:r w:rsidRPr="00BA3EBD">
        <w:rPr>
          <w:rFonts w:ascii="Arial" w:eastAsia="Arial" w:hAnsi="Arial" w:cs="Arial"/>
          <w:sz w:val="24"/>
          <w:szCs w:val="24"/>
        </w:rPr>
        <w:t xml:space="preserve"> на која се </w:t>
      </w:r>
      <w:r w:rsidR="00652B98">
        <w:rPr>
          <w:rFonts w:ascii="Arial" w:eastAsia="Arial" w:hAnsi="Arial" w:cs="Arial"/>
          <w:sz w:val="24"/>
          <w:szCs w:val="24"/>
          <w:lang w:val="en-US"/>
        </w:rPr>
        <w:t>o</w:t>
      </w:r>
      <w:r>
        <w:rPr>
          <w:rFonts w:ascii="Arial" w:eastAsia="Arial" w:hAnsi="Arial" w:cs="Arial"/>
          <w:sz w:val="24"/>
          <w:szCs w:val="24"/>
        </w:rPr>
        <w:t>држа</w:t>
      </w:r>
      <w:r w:rsidR="00F74C39">
        <w:rPr>
          <w:rFonts w:ascii="Arial" w:eastAsia="Arial" w:hAnsi="Arial" w:cs="Arial"/>
          <w:sz w:val="24"/>
          <w:szCs w:val="24"/>
          <w:lang w:val="en-US"/>
        </w:rPr>
        <w:t>:</w:t>
      </w:r>
    </w:p>
    <w:p w:rsidR="00BC4083" w:rsidRPr="00F74C39" w:rsidRDefault="00BC4083" w:rsidP="00F74C3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F74C39">
        <w:rPr>
          <w:rFonts w:ascii="Arial" w:eastAsia="Arial" w:hAnsi="Arial" w:cs="Arial"/>
          <w:b/>
          <w:sz w:val="24"/>
          <w:szCs w:val="24"/>
        </w:rPr>
        <w:t>Ј</w:t>
      </w:r>
      <w:r w:rsidR="00BA3EBD" w:rsidRPr="00F74C39">
        <w:rPr>
          <w:rFonts w:ascii="Arial" w:eastAsia="Arial" w:hAnsi="Arial" w:cs="Arial"/>
          <w:b/>
          <w:sz w:val="24"/>
          <w:szCs w:val="24"/>
        </w:rPr>
        <w:t>авна расправа</w:t>
      </w:r>
      <w:r w:rsidR="00BA3EBD" w:rsidRPr="00F74C39">
        <w:rPr>
          <w:rFonts w:ascii="Arial" w:eastAsia="Arial" w:hAnsi="Arial" w:cs="Arial" w:hint="eastAsia"/>
          <w:b/>
          <w:sz w:val="24"/>
          <w:szCs w:val="24"/>
        </w:rPr>
        <w:t xml:space="preserve"> </w:t>
      </w:r>
      <w:r w:rsidR="00BA3EBD" w:rsidRPr="00F74C39">
        <w:rPr>
          <w:rFonts w:ascii="Arial" w:eastAsia="Arial" w:hAnsi="Arial" w:cs="Arial"/>
          <w:b/>
          <w:sz w:val="24"/>
          <w:szCs w:val="24"/>
        </w:rPr>
        <w:t>на тема:</w:t>
      </w:r>
      <w:r w:rsidR="00BA3EBD" w:rsidRPr="00F74C39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="00BA3EBD" w:rsidRPr="00F74C39">
        <w:rPr>
          <w:rFonts w:ascii="Arial" w:eastAsia="Arial" w:hAnsi="Arial" w:cs="Arial"/>
          <w:b/>
          <w:sz w:val="24"/>
          <w:szCs w:val="24"/>
        </w:rPr>
        <w:t>Состојбата со човековите права во казнено-поправните установи во РСМ</w:t>
      </w:r>
    </w:p>
    <w:p w:rsidR="00BA3EBD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A3EBD">
        <w:rPr>
          <w:rFonts w:ascii="Arial" w:eastAsia="Arial" w:hAnsi="Arial" w:cs="Arial"/>
          <w:sz w:val="24"/>
          <w:szCs w:val="24"/>
        </w:rPr>
        <w:t>се усвоија следниве заклучоци</w:t>
      </w:r>
      <w:r w:rsidRPr="00BA3EBD">
        <w:rPr>
          <w:rFonts w:ascii="Arial" w:eastAsia="Arial" w:hAnsi="Arial" w:cs="Arial"/>
          <w:sz w:val="24"/>
          <w:szCs w:val="24"/>
          <w:lang w:val="en-US"/>
        </w:rPr>
        <w:t>:</w:t>
      </w:r>
    </w:p>
    <w:p w:rsidR="00BA3EBD" w:rsidRPr="00BA3EBD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1.</w:t>
      </w:r>
      <w:sdt>
        <w:sdtPr>
          <w:tag w:val="goog_rdk_0"/>
          <w:id w:val="-338782070"/>
        </w:sdtPr>
        <w:sdtContent/>
      </w:sdt>
      <w:r w:rsidRPr="007D7648">
        <w:rPr>
          <w:rFonts w:ascii="Arial" w:eastAsia="Arial" w:hAnsi="Arial" w:cs="Arial"/>
          <w:sz w:val="24"/>
          <w:szCs w:val="24"/>
        </w:rPr>
        <w:t>Подобрување на третманот на ресоцијализација и тоа преку :</w:t>
      </w:r>
    </w:p>
    <w:p w:rsidR="00BA3EBD" w:rsidRPr="007D7648" w:rsidRDefault="00BA3EBD" w:rsidP="00BA3E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Работни програми</w:t>
      </w:r>
    </w:p>
    <w:p w:rsidR="00BA3EBD" w:rsidRPr="007D7648" w:rsidRDefault="00BA3EBD" w:rsidP="00BA3E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Образовни програми</w:t>
      </w:r>
    </w:p>
    <w:p w:rsidR="00BA3EBD" w:rsidRPr="007D7648" w:rsidRDefault="00BA3EBD" w:rsidP="00BA3E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 xml:space="preserve">Спортско рекреативни програми </w:t>
      </w:r>
    </w:p>
    <w:p w:rsidR="00BA3EBD" w:rsidRPr="00BA3EBD" w:rsidRDefault="00BA3EBD" w:rsidP="00BA3E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A3EBD">
        <w:rPr>
          <w:rFonts w:ascii="Arial" w:eastAsia="Arial" w:hAnsi="Arial" w:cs="Arial"/>
          <w:sz w:val="24"/>
          <w:szCs w:val="24"/>
        </w:rPr>
        <w:t>Културни активности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 xml:space="preserve">Подобрување на законската регулатива во однос на ресоцијализацијата во КПУ. </w:t>
      </w:r>
      <w:r w:rsidRPr="007D7648">
        <w:rPr>
          <w:rFonts w:ascii="Arial" w:eastAsia="Arial" w:hAnsi="Arial" w:cs="Arial"/>
          <w:i/>
          <w:sz w:val="24"/>
          <w:szCs w:val="24"/>
        </w:rPr>
        <w:t>(МП,  УИС</w:t>
      </w:r>
      <w:r w:rsidRPr="007D7648">
        <w:rPr>
          <w:rFonts w:ascii="Arial" w:eastAsia="Arial" w:hAnsi="Arial" w:cs="Arial"/>
          <w:i/>
          <w:sz w:val="24"/>
          <w:szCs w:val="24"/>
          <w:lang w:val="en-US"/>
        </w:rPr>
        <w:t>, MO</w:t>
      </w:r>
      <w:r w:rsidRPr="007D7648">
        <w:rPr>
          <w:rFonts w:ascii="Arial" w:eastAsia="Arial" w:hAnsi="Arial" w:cs="Arial"/>
          <w:i/>
          <w:sz w:val="24"/>
          <w:szCs w:val="24"/>
        </w:rPr>
        <w:t>Н, МК)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 w:rsidRPr="007D7648">
        <w:rPr>
          <w:rFonts w:ascii="Arial" w:eastAsia="Arial" w:hAnsi="Arial" w:cs="Arial"/>
          <w:sz w:val="24"/>
          <w:szCs w:val="24"/>
        </w:rPr>
        <w:t xml:space="preserve">Нови вработувања и обука на постоечкиот кадар за работа со осудени лица и реализација на програмата односно вработување на лица од различни профили за опфат на погоре наведените програми. 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 xml:space="preserve">Во казнено-поправните установи има недоволен број на вработени лица, да се пополнат работните места според постоечката систематизација, како и испразнетите по основ на пензионирање. Вработените да се стимулираат со соодветни бенефиции и да им се понуди задолжителна воведна обука, како и </w:t>
      </w:r>
      <w:sdt>
        <w:sdtPr>
          <w:tag w:val="goog_rdk_1"/>
          <w:id w:val="-1532026397"/>
        </w:sdtPr>
        <w:sdtContent/>
      </w:sdt>
      <w:r w:rsidRPr="007D7648">
        <w:rPr>
          <w:rFonts w:ascii="Arial" w:eastAsia="Arial" w:hAnsi="Arial" w:cs="Arial"/>
          <w:sz w:val="24"/>
          <w:szCs w:val="24"/>
        </w:rPr>
        <w:t xml:space="preserve"> дополнителни обуки.  (МП, УИС и МФ)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 w:rsidR="001C3C95">
        <w:rPr>
          <w:rFonts w:ascii="Arial" w:eastAsia="Arial" w:hAnsi="Arial" w:cs="Arial"/>
          <w:sz w:val="24"/>
          <w:szCs w:val="24"/>
        </w:rPr>
        <w:t>Вработување на педагози,</w:t>
      </w:r>
      <w:r w:rsidRPr="007D7648">
        <w:rPr>
          <w:rFonts w:ascii="Arial" w:eastAsia="Arial" w:hAnsi="Arial" w:cs="Arial"/>
          <w:sz w:val="24"/>
          <w:szCs w:val="24"/>
        </w:rPr>
        <w:t xml:space="preserve"> психолози</w:t>
      </w:r>
      <w:r w:rsidR="001C3C95">
        <w:rPr>
          <w:rFonts w:ascii="Arial" w:eastAsia="Arial" w:hAnsi="Arial" w:cs="Arial"/>
          <w:sz w:val="24"/>
          <w:szCs w:val="24"/>
        </w:rPr>
        <w:t xml:space="preserve"> и дипломиран социјален работник</w:t>
      </w:r>
      <w:r w:rsidRPr="007D7648">
        <w:rPr>
          <w:rFonts w:ascii="Arial" w:eastAsia="Arial" w:hAnsi="Arial" w:cs="Arial"/>
          <w:sz w:val="24"/>
          <w:szCs w:val="24"/>
        </w:rPr>
        <w:t>. (МП, УИС и МФ)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 w:rsidR="00B13AF6">
        <w:rPr>
          <w:rFonts w:ascii="Arial" w:eastAsia="Arial" w:hAnsi="Arial" w:cs="Arial"/>
          <w:sz w:val="24"/>
          <w:szCs w:val="24"/>
        </w:rPr>
        <w:t>Веднаш да се премстат</w:t>
      </w:r>
      <w:r w:rsidRPr="007D7648">
        <w:rPr>
          <w:rFonts w:ascii="Arial" w:eastAsia="Arial" w:hAnsi="Arial" w:cs="Arial"/>
          <w:sz w:val="24"/>
          <w:szCs w:val="24"/>
        </w:rPr>
        <w:t xml:space="preserve"> малолетните осудени лица од затворот во Охрид, во ВП-Дом Тетово.</w:t>
      </w:r>
      <w:r w:rsidR="00D97ED5">
        <w:rPr>
          <w:rFonts w:ascii="Arial" w:eastAsia="Arial" w:hAnsi="Arial" w:cs="Arial"/>
          <w:sz w:val="24"/>
          <w:szCs w:val="24"/>
        </w:rPr>
        <w:t xml:space="preserve"> </w:t>
      </w:r>
      <w:r w:rsidRPr="007D7648">
        <w:rPr>
          <w:rFonts w:ascii="Arial" w:eastAsia="Arial" w:hAnsi="Arial" w:cs="Arial"/>
          <w:sz w:val="24"/>
          <w:szCs w:val="24"/>
        </w:rPr>
        <w:t xml:space="preserve"> </w:t>
      </w:r>
      <w:r w:rsidRPr="007D7648">
        <w:rPr>
          <w:rFonts w:ascii="Arial" w:hAnsi="Arial" w:cs="Arial"/>
          <w:sz w:val="24"/>
          <w:szCs w:val="24"/>
        </w:rPr>
        <w:t>Да се подготват програмите за третман на малолетниците во воспитно поправните установи и обука на персоналот, кој ќе работи со малолетниците. (Влада, МП, УИС)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 w:rsidRPr="007D7648">
        <w:rPr>
          <w:rFonts w:ascii="Arial" w:eastAsia="Arial" w:hAnsi="Arial" w:cs="Arial"/>
          <w:sz w:val="24"/>
          <w:szCs w:val="24"/>
        </w:rPr>
        <w:t>Забрзување на изградбата на притворското одделение во рамките на КПУ Идризово. (Влада, МП, УИС)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  <w:r w:rsidRPr="007D7648">
        <w:rPr>
          <w:rFonts w:ascii="Arial" w:eastAsia="Arial" w:hAnsi="Arial" w:cs="Arial"/>
          <w:sz w:val="24"/>
          <w:szCs w:val="24"/>
        </w:rPr>
        <w:t>Раздвојување на притворското  одделение од затвор Скопје во посебно правно лице.</w:t>
      </w:r>
      <w:r w:rsidRPr="007D7648">
        <w:t xml:space="preserve"> </w:t>
      </w:r>
      <w:r w:rsidRPr="007D7648">
        <w:rPr>
          <w:rFonts w:ascii="Arial" w:eastAsia="Arial" w:hAnsi="Arial" w:cs="Arial"/>
          <w:sz w:val="24"/>
          <w:szCs w:val="24"/>
        </w:rPr>
        <w:t>(Влада, МП, УИС)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7. </w:t>
      </w:r>
      <w:r w:rsidRPr="007D7648">
        <w:rPr>
          <w:rFonts w:ascii="Arial" w:eastAsia="Arial" w:hAnsi="Arial" w:cs="Arial"/>
          <w:sz w:val="24"/>
          <w:szCs w:val="24"/>
        </w:rPr>
        <w:t>Изградба на нова болница за потребите на осудените лица.</w:t>
      </w:r>
      <w:r w:rsidRPr="007D7648">
        <w:t xml:space="preserve"> </w:t>
      </w:r>
      <w:r w:rsidRPr="007D7648">
        <w:rPr>
          <w:rFonts w:ascii="Arial" w:eastAsia="Arial" w:hAnsi="Arial" w:cs="Arial"/>
          <w:sz w:val="24"/>
          <w:szCs w:val="24"/>
        </w:rPr>
        <w:t>(Влада, МП, УИС и МЗ)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</w:t>
      </w:r>
      <w:r w:rsidRPr="007D7648">
        <w:rPr>
          <w:rFonts w:ascii="Arial" w:eastAsia="Arial" w:hAnsi="Arial" w:cs="Arial"/>
          <w:sz w:val="24"/>
          <w:szCs w:val="24"/>
        </w:rPr>
        <w:t>Обезбедување на 24 часовна здравствена услуга за осудените лица и притворените лица, како и обезбедување задолжително гинеколог во женското одделение.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D7648">
        <w:rPr>
          <w:rFonts w:ascii="Arial" w:eastAsia="Arial" w:hAnsi="Arial" w:cs="Arial"/>
          <w:sz w:val="24"/>
          <w:szCs w:val="24"/>
        </w:rPr>
        <w:t>Да се работи на проблемот со недостатокот на медицински персонал и психијатри. Јавните здравствени установи да упатат медицински персонал со полно работно време во казнено-поправните установи. Да се преиспитаат резултатите од спроведената реформа</w:t>
      </w:r>
      <w:r w:rsidR="008A4B1E">
        <w:rPr>
          <w:rFonts w:ascii="Arial" w:eastAsia="Arial" w:hAnsi="Arial" w:cs="Arial"/>
          <w:sz w:val="24"/>
          <w:szCs w:val="24"/>
        </w:rPr>
        <w:t>,</w:t>
      </w:r>
      <w:r w:rsidRPr="007D7648">
        <w:rPr>
          <w:rFonts w:ascii="Arial" w:eastAsia="Arial" w:hAnsi="Arial" w:cs="Arial"/>
          <w:sz w:val="24"/>
          <w:szCs w:val="24"/>
        </w:rPr>
        <w:t xml:space="preserve"> која предвиде здравствениот сектор од Министерство за правда да премине под Министерството за здравство</w:t>
      </w:r>
      <w:r w:rsidR="008A4B1E">
        <w:rPr>
          <w:rFonts w:ascii="Arial" w:eastAsia="Arial" w:hAnsi="Arial" w:cs="Arial"/>
          <w:sz w:val="24"/>
          <w:szCs w:val="24"/>
        </w:rPr>
        <w:t>, а се покажува како неуспешна</w:t>
      </w:r>
      <w:r w:rsidRPr="007D7648">
        <w:rPr>
          <w:rFonts w:ascii="Arial" w:eastAsia="Arial" w:hAnsi="Arial" w:cs="Arial"/>
          <w:sz w:val="24"/>
          <w:szCs w:val="24"/>
        </w:rPr>
        <w:t>.</w:t>
      </w:r>
      <w:r w:rsidR="008A4B1E">
        <w:rPr>
          <w:rFonts w:ascii="Arial" w:eastAsia="Arial" w:hAnsi="Arial" w:cs="Arial"/>
          <w:sz w:val="24"/>
          <w:szCs w:val="24"/>
        </w:rPr>
        <w:t xml:space="preserve"> Во секој КПУ да има постојан лекарски кадар.</w:t>
      </w:r>
      <w:r w:rsidRPr="007D7648">
        <w:rPr>
          <w:rFonts w:ascii="Arial" w:eastAsia="Arial" w:hAnsi="Arial" w:cs="Arial"/>
          <w:sz w:val="24"/>
          <w:szCs w:val="24"/>
        </w:rPr>
        <w:t xml:space="preserve">  При тоа, да се има во предвид, дека улогата на лекарот во постапувањето со затвореници како специфична категорија на пациенти е многу поголема и не смее да биде сведена на вршење на рутински прегледи и препишување на терапија.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3"/>
          <w:id w:val="1816831976"/>
        </w:sdtPr>
        <w:sdtContent/>
      </w:sdt>
      <w:r>
        <w:rPr>
          <w:rFonts w:ascii="Arial" w:hAnsi="Arial" w:cs="Arial"/>
          <w:sz w:val="24"/>
          <w:szCs w:val="24"/>
        </w:rPr>
        <w:t>8</w:t>
      </w:r>
      <w:r w:rsidRPr="007D7648">
        <w:rPr>
          <w:rFonts w:ascii="Arial" w:hAnsi="Arial" w:cs="Arial"/>
          <w:sz w:val="24"/>
          <w:szCs w:val="24"/>
        </w:rPr>
        <w:t xml:space="preserve">а) </w:t>
      </w:r>
      <w:r w:rsidRPr="007D7648">
        <w:rPr>
          <w:rFonts w:ascii="Arial" w:eastAsia="Arial" w:hAnsi="Arial" w:cs="Arial"/>
          <w:sz w:val="24"/>
          <w:szCs w:val="24"/>
        </w:rPr>
        <w:t xml:space="preserve">При упатување на вработените од јавните здравствени установи, меѓу другото, да им се овозможи обука за соодветно да ги документира повредите и знаците што би упатувале на </w:t>
      </w:r>
      <w:r>
        <w:rPr>
          <w:rFonts w:ascii="Arial" w:eastAsia="Arial" w:hAnsi="Arial" w:cs="Arial"/>
          <w:sz w:val="24"/>
          <w:szCs w:val="24"/>
        </w:rPr>
        <w:t>тортура</w:t>
      </w:r>
      <w:r w:rsidRPr="007D7648">
        <w:rPr>
          <w:rFonts w:ascii="Arial" w:eastAsia="Arial" w:hAnsi="Arial" w:cs="Arial"/>
          <w:sz w:val="24"/>
          <w:szCs w:val="24"/>
        </w:rPr>
        <w:t xml:space="preserve"> и друго нечовечко постапување. Осудените лица здравствено да се осигур</w:t>
      </w:r>
      <w:r w:rsidR="00353926">
        <w:rPr>
          <w:rFonts w:ascii="Arial" w:eastAsia="Arial" w:hAnsi="Arial" w:cs="Arial"/>
          <w:sz w:val="24"/>
          <w:szCs w:val="24"/>
        </w:rPr>
        <w:t>а</w:t>
      </w:r>
      <w:r w:rsidRPr="007D7648">
        <w:rPr>
          <w:rFonts w:ascii="Arial" w:eastAsia="Arial" w:hAnsi="Arial" w:cs="Arial"/>
          <w:sz w:val="24"/>
          <w:szCs w:val="24"/>
        </w:rPr>
        <w:t>ат и да се превземат мерки за справување со недостаток  од лекарства.</w:t>
      </w:r>
      <w:r w:rsidRPr="007D7648">
        <w:rPr>
          <w:rFonts w:ascii="Arial" w:hAnsi="Arial" w:cs="Arial"/>
          <w:sz w:val="24"/>
          <w:szCs w:val="24"/>
        </w:rPr>
        <w:t xml:space="preserve"> </w:t>
      </w:r>
      <w:r w:rsidRPr="007D7648">
        <w:rPr>
          <w:rFonts w:ascii="Arial" w:eastAsia="Arial" w:hAnsi="Arial" w:cs="Arial"/>
          <w:sz w:val="24"/>
          <w:szCs w:val="24"/>
        </w:rPr>
        <w:t>( МП, УИС и МЗ)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 w:rsidRPr="007D7648">
        <w:rPr>
          <w:rFonts w:ascii="Arial" w:eastAsia="Arial" w:hAnsi="Arial" w:cs="Arial"/>
          <w:sz w:val="24"/>
          <w:szCs w:val="24"/>
        </w:rPr>
        <w:t xml:space="preserve"> Создавање на услови во КПУ за можност за издвојување по вид на прекршок и години на издржување за осудени и притворени лица.</w:t>
      </w:r>
      <w:r w:rsidRPr="007D7648">
        <w:t xml:space="preserve"> </w:t>
      </w:r>
      <w:r w:rsidRPr="007D7648">
        <w:rPr>
          <w:rFonts w:ascii="Arial" w:eastAsia="Arial" w:hAnsi="Arial" w:cs="Arial"/>
          <w:sz w:val="24"/>
          <w:szCs w:val="24"/>
        </w:rPr>
        <w:t>(МП, УИС)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 </w:t>
      </w:r>
      <w:r w:rsidRPr="007D7648">
        <w:rPr>
          <w:rFonts w:ascii="Arial" w:eastAsia="Arial" w:hAnsi="Arial" w:cs="Arial"/>
          <w:sz w:val="24"/>
          <w:szCs w:val="24"/>
        </w:rPr>
        <w:t>Создавање на услови во КПУ за осудените лица со инвалидност, хронично болни и зависници и лица на кои им е потребна специјална исхрана.  ( МП, УИС и МЗ)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11. </w:t>
      </w:r>
      <w:r w:rsidRPr="007D7648">
        <w:rPr>
          <w:rFonts w:ascii="Arial" w:eastAsia="Arial" w:hAnsi="Arial" w:cs="Arial"/>
          <w:sz w:val="24"/>
          <w:szCs w:val="24"/>
        </w:rPr>
        <w:t>Да се зголемат финансиите за КПУ за да се овозможи соодветно управување  и  да подобрат  условите за осудените лица.</w:t>
      </w:r>
    </w:p>
    <w:p w:rsidR="00BA3EBD" w:rsidRDefault="00BA3EBD" w:rsidP="00BA3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Да се зголемат финансиите за капитални инвестиции</w:t>
      </w:r>
      <w:r w:rsidR="005E0B1C">
        <w:rPr>
          <w:rFonts w:ascii="Arial" w:eastAsia="Arial" w:hAnsi="Arial" w:cs="Arial"/>
          <w:sz w:val="24"/>
          <w:szCs w:val="24"/>
        </w:rPr>
        <w:t xml:space="preserve"> </w:t>
      </w:r>
    </w:p>
    <w:p w:rsidR="005E0B1C" w:rsidRPr="007D7648" w:rsidRDefault="005E0B1C" w:rsidP="00BA3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Да се зголемат финансиите за платите на затворските службеници и да се обезбеди соодветен законски третман </w:t>
      </w:r>
    </w:p>
    <w:p w:rsidR="00BA3EBD" w:rsidRPr="007D7648" w:rsidRDefault="00BA3EBD" w:rsidP="00BA3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Да се зголемат финансиите за сан</w:t>
      </w:r>
      <w:r w:rsidR="003504B0">
        <w:rPr>
          <w:rFonts w:ascii="Arial" w:eastAsia="Arial" w:hAnsi="Arial" w:cs="Arial"/>
          <w:sz w:val="24"/>
          <w:szCs w:val="24"/>
        </w:rPr>
        <w:t xml:space="preserve">ирање на оштетувањата и редовно </w:t>
      </w:r>
      <w:r w:rsidRPr="007D7648">
        <w:rPr>
          <w:rFonts w:ascii="Arial" w:eastAsia="Arial" w:hAnsi="Arial" w:cs="Arial"/>
          <w:sz w:val="24"/>
          <w:szCs w:val="24"/>
        </w:rPr>
        <w:t>одржување и реновирање.</w:t>
      </w:r>
    </w:p>
    <w:p w:rsidR="00BA3EBD" w:rsidRPr="007D7648" w:rsidRDefault="00BA3EBD" w:rsidP="00BA3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lastRenderedPageBreak/>
        <w:t xml:space="preserve">Да се згоемаат финансиите за неопходната опрема за секојдевно функционирање на КПУ пред се во делот на исхраната, средствата за хигиена и здравствената заштита . </w:t>
      </w:r>
    </w:p>
    <w:p w:rsidR="00BA3EBD" w:rsidRPr="007D7648" w:rsidRDefault="00BA3EBD" w:rsidP="00BA3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Да се зголеми количеството на храна, кое не секогаш ги задоволува потребите на осудените лица. Да се внимава на квалитетот на храната. Загрижува и тоа што нема посебен режим на исхрана на лицата кои имаат потреба од тоа.</w:t>
      </w:r>
      <w:r w:rsidRPr="00215217">
        <w:t xml:space="preserve"> </w:t>
      </w:r>
      <w:r w:rsidRPr="00215217">
        <w:rPr>
          <w:rFonts w:ascii="Arial" w:eastAsia="Arial" w:hAnsi="Arial" w:cs="Arial"/>
          <w:sz w:val="24"/>
          <w:szCs w:val="24"/>
        </w:rPr>
        <w:t xml:space="preserve">( </w:t>
      </w:r>
      <w:r w:rsidRPr="00215217">
        <w:rPr>
          <w:rFonts w:ascii="Arial" w:eastAsia="Arial" w:hAnsi="Arial" w:cs="Arial" w:hint="eastAsia"/>
          <w:sz w:val="24"/>
          <w:szCs w:val="24"/>
        </w:rPr>
        <w:t>МП</w:t>
      </w:r>
      <w:r w:rsidRPr="00215217">
        <w:rPr>
          <w:rFonts w:ascii="Arial" w:eastAsia="Arial" w:hAnsi="Arial" w:cs="Arial"/>
          <w:sz w:val="24"/>
          <w:szCs w:val="24"/>
        </w:rPr>
        <w:t xml:space="preserve">, </w:t>
      </w:r>
      <w:r w:rsidRPr="00215217">
        <w:rPr>
          <w:rFonts w:ascii="Arial" w:eastAsia="Arial" w:hAnsi="Arial" w:cs="Arial" w:hint="eastAsia"/>
          <w:sz w:val="24"/>
          <w:szCs w:val="24"/>
        </w:rPr>
        <w:t>УИС</w:t>
      </w:r>
      <w:r w:rsidRPr="00215217">
        <w:rPr>
          <w:rFonts w:ascii="Arial" w:eastAsia="Arial" w:hAnsi="Arial" w:cs="Arial"/>
          <w:sz w:val="24"/>
          <w:szCs w:val="24"/>
        </w:rPr>
        <w:t xml:space="preserve"> </w:t>
      </w:r>
      <w:r w:rsidRPr="00215217">
        <w:rPr>
          <w:rFonts w:ascii="Arial" w:eastAsia="Arial" w:hAnsi="Arial" w:cs="Arial" w:hint="eastAsia"/>
          <w:sz w:val="24"/>
          <w:szCs w:val="24"/>
        </w:rPr>
        <w:t>и</w:t>
      </w:r>
      <w:r w:rsidRPr="00215217">
        <w:rPr>
          <w:rFonts w:ascii="Arial" w:eastAsia="Arial" w:hAnsi="Arial" w:cs="Arial"/>
          <w:sz w:val="24"/>
          <w:szCs w:val="24"/>
        </w:rPr>
        <w:t xml:space="preserve"> </w:t>
      </w:r>
      <w:r w:rsidRPr="00215217">
        <w:rPr>
          <w:rFonts w:ascii="Arial" w:eastAsia="Arial" w:hAnsi="Arial" w:cs="Arial" w:hint="eastAsia"/>
          <w:sz w:val="24"/>
          <w:szCs w:val="24"/>
        </w:rPr>
        <w:t>МФ</w:t>
      </w:r>
      <w:r w:rsidRPr="00215217">
        <w:rPr>
          <w:rFonts w:ascii="Arial" w:eastAsia="Arial" w:hAnsi="Arial" w:cs="Arial"/>
          <w:sz w:val="24"/>
          <w:szCs w:val="24"/>
        </w:rPr>
        <w:t>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4"/>
          <w:id w:val="1771274061"/>
        </w:sdtPr>
        <w:sdtContent/>
      </w:sdt>
      <w:r>
        <w:rPr>
          <w:rFonts w:ascii="Arial" w:eastAsia="Arial" w:hAnsi="Arial" w:cs="Arial"/>
          <w:sz w:val="24"/>
          <w:szCs w:val="24"/>
        </w:rPr>
        <w:t xml:space="preserve">12. </w:t>
      </w:r>
      <w:r w:rsidRPr="007D7648">
        <w:rPr>
          <w:rFonts w:ascii="Arial" w:eastAsia="Arial" w:hAnsi="Arial" w:cs="Arial"/>
          <w:sz w:val="24"/>
          <w:szCs w:val="24"/>
        </w:rPr>
        <w:t xml:space="preserve">Да </w:t>
      </w:r>
      <w:r w:rsidR="00470B9D">
        <w:rPr>
          <w:rFonts w:ascii="Arial" w:eastAsia="Arial" w:hAnsi="Arial" w:cs="Arial"/>
          <w:sz w:val="24"/>
          <w:szCs w:val="24"/>
        </w:rPr>
        <w:t>се изготват програми за отпуст,</w:t>
      </w:r>
      <w:r w:rsidRPr="007D7648">
        <w:rPr>
          <w:rFonts w:ascii="Arial" w:eastAsia="Arial" w:hAnsi="Arial" w:cs="Arial"/>
          <w:sz w:val="24"/>
          <w:szCs w:val="24"/>
        </w:rPr>
        <w:t xml:space="preserve"> реинтеграција</w:t>
      </w:r>
      <w:r w:rsidR="008C5CC0">
        <w:rPr>
          <w:rFonts w:ascii="Arial" w:eastAsia="Arial" w:hAnsi="Arial" w:cs="Arial"/>
          <w:sz w:val="24"/>
          <w:szCs w:val="24"/>
        </w:rPr>
        <w:t xml:space="preserve"> и ресоцијализација</w:t>
      </w:r>
      <w:r w:rsidRPr="007D7648">
        <w:rPr>
          <w:rFonts w:ascii="Arial" w:eastAsia="Arial" w:hAnsi="Arial" w:cs="Arial"/>
          <w:sz w:val="24"/>
          <w:szCs w:val="24"/>
        </w:rPr>
        <w:t xml:space="preserve"> односно подобра подготовка на осудениците пред нивното ослободување, како и обука на тренери и каскадна обука на затворски персонал. </w:t>
      </w:r>
      <w:r w:rsidR="008C5CC0">
        <w:rPr>
          <w:rFonts w:ascii="Arial" w:eastAsia="Arial" w:hAnsi="Arial" w:cs="Arial"/>
          <w:sz w:val="24"/>
          <w:szCs w:val="24"/>
        </w:rPr>
        <w:t xml:space="preserve"> Да обезбедат просторни услови за ресоцијализацијата. </w:t>
      </w:r>
      <w:r w:rsidRPr="007D7648">
        <w:rPr>
          <w:rFonts w:ascii="Arial" w:eastAsia="Arial" w:hAnsi="Arial" w:cs="Arial"/>
          <w:sz w:val="24"/>
          <w:szCs w:val="24"/>
        </w:rPr>
        <w:t xml:space="preserve">Да се формира посебно одделение во МТСП за следење, обука и помош по завршување на казната со цел да се намали бројот на повратници. (дури со можност за нивно вработување) ( МП, УИС, МВР и МТСП). 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>.</w:t>
      </w:r>
      <w:r w:rsidRPr="007D7648">
        <w:rPr>
          <w:rFonts w:ascii="Arial" w:eastAsia="Arial" w:hAnsi="Arial" w:cs="Arial"/>
          <w:sz w:val="24"/>
          <w:szCs w:val="24"/>
        </w:rPr>
        <w:t xml:space="preserve"> Да им се зголеми можноста на осудените лица за контакт и комуникација со семејството.</w:t>
      </w:r>
      <w:r w:rsidRPr="007D7648">
        <w:t xml:space="preserve"> </w:t>
      </w:r>
      <w:r w:rsidRPr="007D7648">
        <w:rPr>
          <w:rFonts w:ascii="Arial" w:eastAsia="Arial" w:hAnsi="Arial" w:cs="Arial"/>
          <w:sz w:val="24"/>
          <w:szCs w:val="24"/>
        </w:rPr>
        <w:t>( МП, УИС)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</w:t>
      </w:r>
      <w:r w:rsidRPr="007D7648">
        <w:t xml:space="preserve"> </w:t>
      </w:r>
      <w:sdt>
        <w:sdtPr>
          <w:tag w:val="goog_rdk_5"/>
          <w:id w:val="-522936648"/>
        </w:sdtPr>
        <w:sdtContent/>
      </w:sdt>
      <w:r w:rsidRPr="007D7648">
        <w:rPr>
          <w:rFonts w:ascii="Arial" w:eastAsia="Arial" w:hAnsi="Arial" w:cs="Arial"/>
          <w:sz w:val="24"/>
          <w:szCs w:val="24"/>
        </w:rPr>
        <w:t>Националните политики да обезбат унифициран и стратешки пристап кога станува збор за лицата со хендикеп кои издржуваат казна затвор. Потребно е нивно усогласување со Конвенцијата за правата на лицата со хендикеп. ( МП, УИС и МТСП)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</w:t>
      </w:r>
      <w:r w:rsidRPr="007D7648">
        <w:rPr>
          <w:rFonts w:ascii="Arial" w:eastAsia="Arial" w:hAnsi="Arial" w:cs="Arial"/>
          <w:sz w:val="24"/>
          <w:szCs w:val="24"/>
        </w:rPr>
        <w:t xml:space="preserve"> Потребно е е да се развијат сеопфатни политики и стратегии во врска со управувањето со лицата со </w:t>
      </w:r>
      <w:sdt>
        <w:sdtPr>
          <w:tag w:val="goog_rdk_6"/>
          <w:id w:val="-1631233122"/>
        </w:sdtPr>
        <w:sdtContent>
          <w:r w:rsidRPr="007D7648">
            <w:rPr>
              <w:rFonts w:ascii="Arial" w:eastAsia="Arial" w:hAnsi="Arial" w:cs="Arial"/>
              <w:sz w:val="24"/>
              <w:szCs w:val="24"/>
            </w:rPr>
            <w:t>попреченост</w:t>
          </w:r>
        </w:sdtContent>
      </w:sdt>
      <w:r w:rsidRPr="007D7648">
        <w:rPr>
          <w:rFonts w:ascii="Arial" w:eastAsia="Arial" w:hAnsi="Arial" w:cs="Arial"/>
          <w:sz w:val="24"/>
          <w:szCs w:val="24"/>
        </w:rPr>
        <w:t xml:space="preserve">, како и со жените и девојките со </w:t>
      </w:r>
      <w:sdt>
        <w:sdtPr>
          <w:tag w:val="goog_rdk_8"/>
          <w:id w:val="-1352644756"/>
        </w:sdtPr>
        <w:sdtContent>
          <w:r w:rsidRPr="007D7648">
            <w:rPr>
              <w:rFonts w:ascii="Arial" w:eastAsia="Arial" w:hAnsi="Arial" w:cs="Arial"/>
              <w:sz w:val="24"/>
              <w:szCs w:val="24"/>
            </w:rPr>
            <w:t>попреченост</w:t>
          </w:r>
        </w:sdtContent>
      </w:sdt>
      <w:r w:rsidRPr="007D7648">
        <w:rPr>
          <w:rFonts w:ascii="Arial" w:eastAsia="Arial" w:hAnsi="Arial" w:cs="Arial"/>
          <w:sz w:val="24"/>
          <w:szCs w:val="24"/>
        </w:rPr>
        <w:t>, кои издржуваат казна затвор, како и да се обезбеди целосна пристапност и достапност во сите фази од процесот вклучуваќи го и правото на соодветно приспособување. ( МП, УИС и МТСП)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</w:t>
      </w:r>
      <w:r w:rsidRPr="007D7648">
        <w:rPr>
          <w:rFonts w:ascii="Arial" w:eastAsia="Arial" w:hAnsi="Arial" w:cs="Arial"/>
          <w:sz w:val="24"/>
          <w:szCs w:val="24"/>
        </w:rPr>
        <w:t xml:space="preserve"> Потребно е да се унапреди пристапот до здравствената заштита и пристапот до лекарства за лицата со </w:t>
      </w:r>
      <w:sdt>
        <w:sdtPr>
          <w:tag w:val="goog_rdk_10"/>
          <w:id w:val="-483158946"/>
        </w:sdtPr>
        <w:sdtContent>
          <w:r w:rsidRPr="007D7648">
            <w:rPr>
              <w:rFonts w:ascii="Arial" w:eastAsia="Arial" w:hAnsi="Arial" w:cs="Arial"/>
              <w:sz w:val="24"/>
              <w:szCs w:val="24"/>
            </w:rPr>
            <w:t>попреченост</w:t>
          </w:r>
        </w:sdtContent>
      </w:sdt>
      <w:r>
        <w:t>,</w:t>
      </w:r>
      <w:r w:rsidRPr="007D7648">
        <w:rPr>
          <w:rFonts w:ascii="Arial" w:eastAsia="Arial" w:hAnsi="Arial" w:cs="Arial"/>
          <w:sz w:val="24"/>
          <w:szCs w:val="24"/>
        </w:rPr>
        <w:t xml:space="preserve"> земјаќи ги во предвид особено жените со </w:t>
      </w:r>
      <w:sdt>
        <w:sdtPr>
          <w:tag w:val="goog_rdk_12"/>
          <w:id w:val="351922826"/>
        </w:sdtPr>
        <w:sdtContent>
          <w:r w:rsidRPr="007D7648">
            <w:rPr>
              <w:rFonts w:ascii="Arial" w:eastAsia="Arial" w:hAnsi="Arial" w:cs="Arial"/>
              <w:sz w:val="24"/>
              <w:szCs w:val="24"/>
            </w:rPr>
            <w:t>попреченост</w:t>
          </w:r>
        </w:sdtContent>
      </w:sdt>
      <w:r w:rsidRPr="007D7648">
        <w:rPr>
          <w:rFonts w:ascii="Arial" w:eastAsia="Arial" w:hAnsi="Arial" w:cs="Arial"/>
          <w:sz w:val="24"/>
          <w:szCs w:val="24"/>
        </w:rPr>
        <w:t xml:space="preserve"> кои издржуваат казна затвор. ( МП, УИС</w:t>
      </w:r>
      <w:sdt>
        <w:sdtPr>
          <w:tag w:val="goog_rdk_14"/>
          <w:id w:val="1105917905"/>
        </w:sdtPr>
        <w:sdtContent>
          <w:r w:rsidRPr="007D7648">
            <w:rPr>
              <w:rFonts w:ascii="Arial" w:eastAsia="Arial" w:hAnsi="Arial" w:cs="Arial"/>
              <w:sz w:val="24"/>
              <w:szCs w:val="24"/>
            </w:rPr>
            <w:t>, МЗ</w:t>
          </w:r>
        </w:sdtContent>
      </w:sdt>
      <w:r w:rsidRPr="007D7648">
        <w:rPr>
          <w:rFonts w:ascii="Arial" w:eastAsia="Arial" w:hAnsi="Arial" w:cs="Arial"/>
          <w:sz w:val="24"/>
          <w:szCs w:val="24"/>
        </w:rPr>
        <w:t xml:space="preserve"> и МТСП)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</w:t>
      </w:r>
      <w:r w:rsidRPr="007D7648">
        <w:rPr>
          <w:rFonts w:ascii="Arial" w:eastAsia="Arial" w:hAnsi="Arial" w:cs="Arial"/>
          <w:sz w:val="24"/>
          <w:szCs w:val="24"/>
        </w:rPr>
        <w:t xml:space="preserve"> Обезбедување на физички пристапни и достапни затворни ќелии, како и обезбедување на пристапни информации за лицата со </w:t>
      </w:r>
      <w:sdt>
        <w:sdtPr>
          <w:tag w:val="goog_rdk_15"/>
          <w:id w:val="1956451548"/>
        </w:sdtPr>
        <w:sdtContent>
          <w:r w:rsidRPr="007D7648">
            <w:rPr>
              <w:rFonts w:ascii="Arial" w:eastAsia="Arial" w:hAnsi="Arial" w:cs="Arial"/>
              <w:sz w:val="24"/>
              <w:szCs w:val="24"/>
            </w:rPr>
            <w:t>попреченост</w:t>
          </w:r>
        </w:sdtContent>
      </w:sdt>
      <w:r w:rsidRPr="007D7648">
        <w:rPr>
          <w:rFonts w:ascii="Arial" w:eastAsia="Arial" w:hAnsi="Arial" w:cs="Arial"/>
          <w:sz w:val="24"/>
          <w:szCs w:val="24"/>
        </w:rPr>
        <w:t>. ( МП, УИС и МТСП)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lastRenderedPageBreak/>
        <w:t>18</w:t>
      </w:r>
      <w:r>
        <w:rPr>
          <w:rFonts w:ascii="Arial" w:eastAsia="Arial" w:hAnsi="Arial" w:cs="Arial"/>
          <w:sz w:val="24"/>
          <w:szCs w:val="24"/>
        </w:rPr>
        <w:t>.</w:t>
      </w:r>
      <w:r w:rsidRPr="007D7648">
        <w:rPr>
          <w:rFonts w:ascii="Arial" w:eastAsia="Arial" w:hAnsi="Arial" w:cs="Arial"/>
          <w:sz w:val="24"/>
          <w:szCs w:val="24"/>
        </w:rPr>
        <w:t xml:space="preserve"> Потребно е да се обезбеди затворениците со попреченост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D7648">
        <w:rPr>
          <w:rFonts w:ascii="Arial" w:eastAsia="Arial" w:hAnsi="Arial" w:cs="Arial"/>
          <w:sz w:val="24"/>
          <w:szCs w:val="24"/>
        </w:rPr>
        <w:t>да имаат непосреден и редовен пристап до правни совети во текот на целиот период на апсење, притвор и затвор. ( МП, УИС и МТСП)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.</w:t>
      </w:r>
      <w:r w:rsidR="00470B9D">
        <w:rPr>
          <w:rFonts w:ascii="Arial" w:eastAsia="Arial" w:hAnsi="Arial" w:cs="Arial"/>
          <w:sz w:val="24"/>
          <w:szCs w:val="24"/>
        </w:rPr>
        <w:t xml:space="preserve"> Потребно е да се воспостави</w:t>
      </w:r>
      <w:r w:rsidRPr="007D7648">
        <w:rPr>
          <w:rFonts w:ascii="Arial" w:eastAsia="Arial" w:hAnsi="Arial" w:cs="Arial"/>
          <w:sz w:val="24"/>
          <w:szCs w:val="24"/>
        </w:rPr>
        <w:t xml:space="preserve"> систем за </w:t>
      </w:r>
      <w:sdt>
        <w:sdtPr>
          <w:tag w:val="goog_rdk_19"/>
          <w:id w:val="1471172187"/>
        </w:sdtPr>
        <w:sdtContent/>
      </w:sdt>
      <w:r w:rsidRPr="007D7648">
        <w:rPr>
          <w:rFonts w:ascii="Arial" w:eastAsia="Arial" w:hAnsi="Arial" w:cs="Arial"/>
          <w:sz w:val="24"/>
          <w:szCs w:val="24"/>
        </w:rPr>
        <w:t xml:space="preserve">континуирани обуки за сите </w:t>
      </w:r>
      <w:r w:rsidRPr="00C275A6">
        <w:rPr>
          <w:rFonts w:ascii="Arial" w:eastAsia="Arial" w:hAnsi="Arial" w:cs="Arial"/>
          <w:sz w:val="24"/>
          <w:szCs w:val="24"/>
        </w:rPr>
        <w:t>чинители/вработени/лица</w:t>
      </w:r>
      <w:r w:rsidRPr="007D7648">
        <w:rPr>
          <w:rFonts w:ascii="Arial" w:eastAsia="Arial" w:hAnsi="Arial" w:cs="Arial"/>
          <w:sz w:val="24"/>
          <w:szCs w:val="24"/>
        </w:rPr>
        <w:t xml:space="preserve"> поврзани со заштитата од дискриминација, пристап и комуникација со лица со попреченост како и заштита од дискриминација вклучуваќи го и соодветното приспос</w:t>
      </w:r>
      <w:r w:rsidR="00470B9D">
        <w:rPr>
          <w:rFonts w:ascii="Arial" w:eastAsia="Arial" w:hAnsi="Arial" w:cs="Arial"/>
          <w:sz w:val="24"/>
          <w:szCs w:val="24"/>
        </w:rPr>
        <w:t>о</w:t>
      </w:r>
      <w:r w:rsidRPr="007D7648">
        <w:rPr>
          <w:rFonts w:ascii="Arial" w:eastAsia="Arial" w:hAnsi="Arial" w:cs="Arial"/>
          <w:sz w:val="24"/>
          <w:szCs w:val="24"/>
        </w:rPr>
        <w:t>бување.  ( МП, УИС и МТСП)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20. Да се имплементира стандард на видео надзорот, изготвен од експерти и за истиот да се подготват стандардни оперативни процедури. ( МП, УИС)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21. Да се финализира реализацијата на проектот во рамките на кој ќе биде направено софтверско поврзување на сите институции во пенитерцијалниот систем, односно на Управата за извршување на санкциите и казнено-поправните установи и пробациската служба. ( МП, УИС)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22. Да се развие ефикасна и одржлива пробациска служба со целосно почитување на правата и достоинствата на лицата лишени од слобода и на лицата на кои се извршуваат пробациски мерки, со цел, нивна успешна ресоцијализација во заедницата. ( МП, УИС и Судови)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25"/>
          <w:id w:val="477968843"/>
        </w:sdtPr>
        <w:sdtContent/>
      </w:sdt>
      <w:r w:rsidRPr="0020316B">
        <w:rPr>
          <w:rFonts w:ascii="Arial" w:hAnsi="Arial" w:cs="Arial"/>
          <w:sz w:val="24"/>
          <w:szCs w:val="24"/>
        </w:rPr>
        <w:t>23.</w:t>
      </w:r>
      <w:r w:rsidRPr="007D7648">
        <w:t xml:space="preserve"> </w:t>
      </w:r>
      <w:r w:rsidRPr="007D7648">
        <w:rPr>
          <w:rFonts w:ascii="Arial" w:eastAsia="Arial" w:hAnsi="Arial" w:cs="Arial"/>
          <w:sz w:val="24"/>
          <w:szCs w:val="24"/>
        </w:rPr>
        <w:t>Да се усвои нацрт стратегија за развој на процесот на образование и учење заради поголема достапност до образование и програми за доедукација на осудените лица. Во таа насока да се пополни предвиденото работно место за лице, кое е одговорно за развивање на образовен процес во овие установи. ( МП, УИС и МОН)</w:t>
      </w:r>
    </w:p>
    <w:p w:rsidR="00BA3EBD" w:rsidRPr="007D7648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D7648">
        <w:rPr>
          <w:rFonts w:ascii="Arial" w:eastAsia="Arial" w:hAnsi="Arial" w:cs="Arial"/>
          <w:sz w:val="24"/>
          <w:szCs w:val="24"/>
        </w:rPr>
        <w:t>24. Да им се овозможи на осудените лица работен ангажман и други активности преку општествено корисна работа во соработка со МТСП и ЕЛС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7D7648">
        <w:rPr>
          <w:rFonts w:ascii="Arial" w:eastAsia="Arial" w:hAnsi="Arial" w:cs="Arial"/>
          <w:sz w:val="24"/>
          <w:szCs w:val="24"/>
        </w:rPr>
        <w:t>( МП, УИС)</w:t>
      </w:r>
    </w:p>
    <w:p w:rsidR="00BA3EBD" w:rsidRPr="00F418FB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418FB">
        <w:rPr>
          <w:rFonts w:ascii="Arial" w:eastAsia="Arial" w:hAnsi="Arial" w:cs="Arial"/>
          <w:sz w:val="24"/>
          <w:szCs w:val="24"/>
        </w:rPr>
        <w:t>25. Да се испитаат и санкционираат наодите за присутна корупција во затворите, посебно индициите за инволвираност на голем број лица, вклучително затвореници, службени лица па дури и надворешни лица. ( МП, УИС и МВР)</w:t>
      </w:r>
    </w:p>
    <w:p w:rsidR="00BA3EBD" w:rsidRPr="00F418FB" w:rsidRDefault="00BA3EBD" w:rsidP="00BA3E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418FB">
        <w:rPr>
          <w:rFonts w:ascii="Arial" w:eastAsia="Arial" w:hAnsi="Arial" w:cs="Arial"/>
          <w:sz w:val="24"/>
          <w:szCs w:val="24"/>
        </w:rPr>
        <w:t>26. Да се испитаат случаите на навредливо и понижувачко постапување, како и случаите каде што се укажува на физичко малтретирање. Да се охрабрат овие лица јавно да го пријават таквото однесувањe од службените лица. ( МП, УИС и МВР)</w:t>
      </w:r>
    </w:p>
    <w:p w:rsidR="000D02DF" w:rsidRDefault="00BA3EBD" w:rsidP="000D02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27. </w:t>
      </w:r>
      <w:r w:rsidRPr="00BE0320">
        <w:rPr>
          <w:rFonts w:ascii="Arial" w:eastAsia="Arial" w:hAnsi="Arial" w:cs="Arial"/>
          <w:sz w:val="24"/>
          <w:szCs w:val="24"/>
        </w:rPr>
        <w:t>Да се испита делот на извршување на дисциплинските казни како и употребата на сила, средства за присилба од страна на службените лица и дали децата се упатуваат, дисциплинската казна самите да ја извршуваат во таканаречени притворски простории, кои се во катастрофална материјална состојба. ( МП, УИС)</w:t>
      </w:r>
    </w:p>
    <w:p w:rsidR="000D02DF" w:rsidRDefault="00BA3EBD" w:rsidP="000D02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28.</w:t>
      </w:r>
      <w:r w:rsidRPr="00F418FB">
        <w:rPr>
          <w:rFonts w:ascii="Arial" w:eastAsia="Arial" w:hAnsi="Arial" w:cs="Arial"/>
          <w:sz w:val="24"/>
          <w:szCs w:val="24"/>
        </w:rPr>
        <w:t>Сериозно да се пристапи кон решевање нанасилството меѓу осудените лица, инцидентите да се регистрираат, а затворската полиција да се грижи за безбедноста на осудените лица и на установата. ( МП, УИС)</w:t>
      </w:r>
    </w:p>
    <w:p w:rsidR="000D02DF" w:rsidRDefault="00BA3EBD" w:rsidP="000D02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29.</w:t>
      </w:r>
      <w:r w:rsidRPr="00F418FB">
        <w:rPr>
          <w:rFonts w:ascii="Arial" w:eastAsia="Arial" w:hAnsi="Arial" w:cs="Arial"/>
          <w:sz w:val="24"/>
          <w:szCs w:val="24"/>
        </w:rPr>
        <w:t>Да се воведат програми за намалување на штети од употреба на дроги. Да се обзебеди прибор за инјектирање, за оние кои инјектираат супстанци со цел намалување на хепатитис Ц и други крвно преносливи инфекции. Метадонската терапија да се дели од стручни медицински лица</w:t>
      </w:r>
      <w:r w:rsidR="008A4B1E">
        <w:rPr>
          <w:rFonts w:ascii="Arial" w:eastAsia="Arial" w:hAnsi="Arial" w:cs="Arial"/>
          <w:sz w:val="24"/>
          <w:szCs w:val="24"/>
        </w:rPr>
        <w:t xml:space="preserve"> и сите современи терапии да бидат достапни</w:t>
      </w:r>
      <w:r w:rsidRPr="00F418FB">
        <w:rPr>
          <w:rFonts w:ascii="Arial" w:eastAsia="Arial" w:hAnsi="Arial" w:cs="Arial"/>
          <w:sz w:val="24"/>
          <w:szCs w:val="24"/>
        </w:rPr>
        <w:t>. ( МП, УИС и МЗ)</w:t>
      </w:r>
    </w:p>
    <w:p w:rsidR="000D02DF" w:rsidRDefault="000D02DF" w:rsidP="000D02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30. </w:t>
      </w:r>
      <w:r w:rsidR="00BA3EBD" w:rsidRPr="000D02DF">
        <w:rPr>
          <w:rFonts w:ascii="Arial" w:eastAsia="Arial" w:hAnsi="Arial" w:cs="Arial"/>
          <w:sz w:val="24"/>
          <w:szCs w:val="24"/>
        </w:rPr>
        <w:t>Да се подобри пристапот до правда на луѓето во затворите односно да им се овозможи бесплатна правна помош ( МП, УИС)</w:t>
      </w:r>
    </w:p>
    <w:p w:rsidR="00BA3EBD" w:rsidRPr="000D02DF" w:rsidRDefault="000D02DF" w:rsidP="000D02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31.</w:t>
      </w:r>
      <w:r w:rsidR="00BA3EBD" w:rsidRPr="000D02DF">
        <w:rPr>
          <w:rFonts w:ascii="Arial" w:eastAsia="Arial" w:hAnsi="Arial" w:cs="Arial"/>
          <w:sz w:val="24"/>
          <w:szCs w:val="24"/>
        </w:rPr>
        <w:t xml:space="preserve">Согласно експертите на Совет на Европа и стандардите во државите членки,  директорите на затворите да </w:t>
      </w:r>
      <w:sdt>
        <w:sdtPr>
          <w:tag w:val="goog_rdk_34"/>
          <w:id w:val="-549223711"/>
        </w:sdtPr>
        <w:sdtContent>
          <w:r w:rsidR="00BA3EBD" w:rsidRPr="000D02DF">
            <w:rPr>
              <w:rFonts w:ascii="Arial" w:eastAsia="Arial" w:hAnsi="Arial" w:cs="Arial"/>
              <w:sz w:val="24"/>
              <w:szCs w:val="24"/>
            </w:rPr>
            <w:t xml:space="preserve">се бираат од редот на </w:t>
          </w:r>
        </w:sdtContent>
      </w:sdt>
      <w:r w:rsidR="00BA3EBD" w:rsidRPr="000D02DF">
        <w:rPr>
          <w:rFonts w:ascii="Arial" w:eastAsia="Arial" w:hAnsi="Arial" w:cs="Arial"/>
          <w:sz w:val="24"/>
          <w:szCs w:val="24"/>
        </w:rPr>
        <w:t>затворск</w:t>
      </w:r>
      <w:sdt>
        <w:sdtPr>
          <w:tag w:val="goog_rdk_36"/>
          <w:id w:val="-55087112"/>
        </w:sdtPr>
        <w:sdtContent>
          <w:r w:rsidR="00BA3EBD" w:rsidRPr="000D02DF">
            <w:rPr>
              <w:rFonts w:ascii="Arial" w:eastAsia="Arial" w:hAnsi="Arial" w:cs="Arial"/>
              <w:sz w:val="24"/>
              <w:szCs w:val="24"/>
            </w:rPr>
            <w:t>ата служба</w:t>
          </w:r>
        </w:sdtContent>
      </w:sdt>
      <w:r w:rsidR="00BA3EBD" w:rsidRPr="000D02DF">
        <w:rPr>
          <w:rFonts w:ascii="Arial" w:eastAsia="Arial" w:hAnsi="Arial" w:cs="Arial"/>
          <w:sz w:val="24"/>
          <w:szCs w:val="24"/>
        </w:rPr>
        <w:t>. (Влада)</w:t>
      </w:r>
    </w:p>
    <w:p w:rsidR="00BA3EBD" w:rsidRPr="00986240" w:rsidRDefault="000D02DF" w:rsidP="000D02DF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D02DF">
        <w:rPr>
          <w:rFonts w:ascii="Arial" w:hAnsi="Arial" w:cs="Arial"/>
          <w:sz w:val="24"/>
          <w:szCs w:val="24"/>
        </w:rPr>
        <w:t>32</w:t>
      </w:r>
      <w:r>
        <w:t>.</w:t>
      </w:r>
      <w:r w:rsidR="00BA3EBD" w:rsidRPr="007D7648">
        <w:rPr>
          <w:rFonts w:ascii="Arial" w:eastAsia="Arial" w:hAnsi="Arial" w:cs="Arial"/>
          <w:sz w:val="24"/>
          <w:szCs w:val="24"/>
        </w:rPr>
        <w:t>Постојаната анкетна комисија за заштита на слободите и правата на граѓанинот и понатаму ќе ја следи состојбата во казнено-поправните установи и преку редовни контакти и состаноци</w:t>
      </w:r>
      <w:r w:rsidR="00DC416A">
        <w:rPr>
          <w:rFonts w:ascii="Arial" w:eastAsia="Arial" w:hAnsi="Arial" w:cs="Arial"/>
          <w:sz w:val="24"/>
          <w:szCs w:val="24"/>
        </w:rPr>
        <w:t xml:space="preserve"> на секој три месеци</w:t>
      </w:r>
      <w:bookmarkStart w:id="0" w:name="_GoBack"/>
      <w:bookmarkEnd w:id="0"/>
      <w:r w:rsidR="00DC416A">
        <w:rPr>
          <w:rFonts w:ascii="Arial" w:eastAsia="Arial" w:hAnsi="Arial" w:cs="Arial"/>
          <w:sz w:val="24"/>
          <w:szCs w:val="24"/>
        </w:rPr>
        <w:t>,</w:t>
      </w:r>
      <w:r w:rsidR="00BA3EBD" w:rsidRPr="007D7648">
        <w:rPr>
          <w:rFonts w:ascii="Arial" w:eastAsia="Arial" w:hAnsi="Arial" w:cs="Arial"/>
          <w:sz w:val="24"/>
          <w:szCs w:val="24"/>
        </w:rPr>
        <w:t xml:space="preserve"> ќе се информира за тоа што е преземено и спроведено од овие заклучоци. Исто така ќе контактира и со институциите, Управата за извршување на санкции, министерствата и сите засегнати и одговорни за подобрување на состојбата на овие институции. Комисијата да организира </w:t>
      </w:r>
      <w:r w:rsidR="00BA3EBD" w:rsidRPr="007D7648">
        <w:rPr>
          <w:rFonts w:ascii="Arial" w:hAnsi="Arial" w:cs="Arial"/>
          <w:sz w:val="24"/>
          <w:szCs w:val="24"/>
        </w:rPr>
        <w:t xml:space="preserve">последователна расправа на која ќе се следи реализацијата на </w:t>
      </w:r>
      <w:r w:rsidR="00BA3EBD" w:rsidRPr="007D7648">
        <w:rPr>
          <w:rFonts w:ascii="Arial" w:eastAsia="Arial" w:hAnsi="Arial" w:cs="Arial"/>
          <w:sz w:val="24"/>
          <w:szCs w:val="24"/>
        </w:rPr>
        <w:t>заклучоцит</w:t>
      </w:r>
      <w:r w:rsidR="00E32C85">
        <w:rPr>
          <w:rFonts w:ascii="Arial" w:eastAsia="Arial" w:hAnsi="Arial" w:cs="Arial"/>
          <w:sz w:val="24"/>
          <w:szCs w:val="24"/>
          <w:lang w:val="en-US"/>
        </w:rPr>
        <w:t>e</w:t>
      </w:r>
      <w:r w:rsidR="00BA3EBD" w:rsidRPr="007D7648">
        <w:rPr>
          <w:rFonts w:ascii="Arial" w:eastAsia="Arial" w:hAnsi="Arial" w:cs="Arial"/>
          <w:sz w:val="24"/>
          <w:szCs w:val="24"/>
        </w:rPr>
        <w:t>, в</w:t>
      </w:r>
      <w:r w:rsidR="00BA3EBD" w:rsidRPr="007D7648">
        <w:rPr>
          <w:rFonts w:ascii="Arial" w:hAnsi="Arial" w:cs="Arial"/>
          <w:sz w:val="24"/>
          <w:szCs w:val="24"/>
        </w:rPr>
        <w:t>о овој</w:t>
      </w:r>
      <w:r w:rsidR="00BA3EBD">
        <w:rPr>
          <w:rFonts w:ascii="Arial" w:hAnsi="Arial" w:cs="Arial"/>
          <w:sz w:val="24"/>
          <w:szCs w:val="24"/>
        </w:rPr>
        <w:t xml:space="preserve"> и/</w:t>
      </w:r>
      <w:r w:rsidR="00BA3EBD" w:rsidRPr="007D7648">
        <w:rPr>
          <w:rFonts w:ascii="Arial" w:eastAsia="Arial" w:hAnsi="Arial" w:cs="Arial"/>
          <w:sz w:val="24"/>
          <w:szCs w:val="24"/>
        </w:rPr>
        <w:t xml:space="preserve">или во </w:t>
      </w:r>
      <w:r w:rsidR="00DC416A">
        <w:rPr>
          <w:rFonts w:ascii="Arial" w:hAnsi="Arial" w:cs="Arial"/>
          <w:sz w:val="24"/>
          <w:szCs w:val="24"/>
        </w:rPr>
        <w:t xml:space="preserve"> следен мандат. </w:t>
      </w:r>
    </w:p>
    <w:p w:rsidR="00BA3EBD" w:rsidRPr="00F418FB" w:rsidRDefault="00BA3EBD" w:rsidP="000D02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41"/>
          <w:id w:val="-639347022"/>
        </w:sdtPr>
        <w:sdtContent/>
      </w:sdt>
      <w:r w:rsidR="000D02DF" w:rsidRPr="000D02DF">
        <w:rPr>
          <w:rFonts w:ascii="Arial" w:hAnsi="Arial" w:cs="Arial"/>
          <w:sz w:val="24"/>
          <w:szCs w:val="24"/>
        </w:rPr>
        <w:t>33.</w:t>
      </w:r>
      <w:r w:rsidRPr="007D7648">
        <w:rPr>
          <w:rFonts w:ascii="Arial" w:eastAsia="Arial" w:hAnsi="Arial" w:cs="Arial"/>
          <w:sz w:val="24"/>
          <w:szCs w:val="24"/>
        </w:rPr>
        <w:t>Со содржината на овие заклучоци да се запознае Владата на Република Северна Македонија, Министерството за правда, МТСП, Министерство за здравство и Управата за извршување на санкциите и сите засегнати институции наведени погоре во заклучоците и истите да бидат објавени на веб-страната на Собранието н</w:t>
      </w:r>
      <w:r>
        <w:rPr>
          <w:rFonts w:ascii="Arial" w:eastAsia="Arial" w:hAnsi="Arial" w:cs="Arial"/>
          <w:sz w:val="24"/>
          <w:szCs w:val="24"/>
        </w:rPr>
        <w:t>а Република Северна Македонија"</w:t>
      </w:r>
    </w:p>
    <w:p w:rsidR="00CB7339" w:rsidRDefault="00CB7339"/>
    <w:sectPr w:rsidR="00CB73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A6" w:rsidRDefault="00650CA6" w:rsidP="00E32C85">
      <w:r>
        <w:separator/>
      </w:r>
    </w:p>
  </w:endnote>
  <w:endnote w:type="continuationSeparator" w:id="0">
    <w:p w:rsidR="00650CA6" w:rsidRDefault="00650CA6" w:rsidP="00E3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A6" w:rsidRDefault="00650CA6" w:rsidP="00E32C85">
      <w:r>
        <w:separator/>
      </w:r>
    </w:p>
  </w:footnote>
  <w:footnote w:type="continuationSeparator" w:id="0">
    <w:p w:rsidR="00650CA6" w:rsidRDefault="00650CA6" w:rsidP="00E3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EA4"/>
    <w:multiLevelType w:val="multilevel"/>
    <w:tmpl w:val="64EE8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F16C1C"/>
    <w:multiLevelType w:val="hybridMultilevel"/>
    <w:tmpl w:val="60900E68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9251B"/>
    <w:multiLevelType w:val="hybridMultilevel"/>
    <w:tmpl w:val="8C0639FA"/>
    <w:lvl w:ilvl="0" w:tplc="6B5E7E16">
      <w:start w:val="31"/>
      <w:numFmt w:val="decimal"/>
      <w:lvlText w:val="%1."/>
      <w:lvlJc w:val="left"/>
      <w:pPr>
        <w:ind w:left="720" w:hanging="360"/>
      </w:pPr>
      <w:rPr>
        <w:rFonts w:ascii="MAC C Swiss" w:eastAsia="Times New Roman" w:hAnsi="MAC C Swis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05300"/>
    <w:multiLevelType w:val="multilevel"/>
    <w:tmpl w:val="E10C4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B7"/>
    <w:rsid w:val="000B515B"/>
    <w:rsid w:val="000D02DF"/>
    <w:rsid w:val="001C3C95"/>
    <w:rsid w:val="003504B0"/>
    <w:rsid w:val="00353926"/>
    <w:rsid w:val="00470B9D"/>
    <w:rsid w:val="005E0B1C"/>
    <w:rsid w:val="0061191B"/>
    <w:rsid w:val="00650CA6"/>
    <w:rsid w:val="00652B98"/>
    <w:rsid w:val="00761905"/>
    <w:rsid w:val="00860848"/>
    <w:rsid w:val="008A4B1E"/>
    <w:rsid w:val="008C5CC0"/>
    <w:rsid w:val="00986240"/>
    <w:rsid w:val="00A749B7"/>
    <w:rsid w:val="00B13AF6"/>
    <w:rsid w:val="00BA3EBD"/>
    <w:rsid w:val="00BC4083"/>
    <w:rsid w:val="00C275A6"/>
    <w:rsid w:val="00CB2458"/>
    <w:rsid w:val="00CB7339"/>
    <w:rsid w:val="00D97ED5"/>
    <w:rsid w:val="00DC416A"/>
    <w:rsid w:val="00E32C85"/>
    <w:rsid w:val="00F7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A6A7"/>
  <w15:chartTrackingRefBased/>
  <w15:docId w15:val="{B9728618-5C1F-4C00-8B86-0E9444BF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EBD"/>
    <w:pPr>
      <w:spacing w:after="0" w:line="240" w:lineRule="auto"/>
    </w:pPr>
    <w:rPr>
      <w:rFonts w:ascii="MAC C Swiss" w:eastAsia="Times New Roman" w:hAnsi="MAC C Swiss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EB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32C8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2C85"/>
    <w:rPr>
      <w:rFonts w:ascii="MAC C Swiss" w:eastAsia="Times New Roman" w:hAnsi="MAC C Swiss" w:cs="Times New Roman"/>
      <w:sz w:val="20"/>
      <w:szCs w:val="20"/>
      <w:lang w:val="mk-MK"/>
    </w:rPr>
  </w:style>
  <w:style w:type="character" w:styleId="EndnoteReference">
    <w:name w:val="endnote reference"/>
    <w:basedOn w:val="DefaultParagraphFont"/>
    <w:uiPriority w:val="99"/>
    <w:semiHidden/>
    <w:unhideWhenUsed/>
    <w:rsid w:val="00E32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C087-8D04-4C0C-A9B4-A7079403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Sardelik</dc:creator>
  <cp:keywords/>
  <dc:description/>
  <cp:lastModifiedBy>Simona Sardelik</cp:lastModifiedBy>
  <cp:revision>27</cp:revision>
  <dcterms:created xsi:type="dcterms:W3CDTF">2019-11-05T09:53:00Z</dcterms:created>
  <dcterms:modified xsi:type="dcterms:W3CDTF">2019-11-05T10:23:00Z</dcterms:modified>
</cp:coreProperties>
</file>